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D5" w:rsidRDefault="001C73D5" w:rsidP="001C73D5">
      <w:r>
        <w:t>Материально – техническое обеспечение образовательного процесса.</w:t>
      </w:r>
    </w:p>
    <w:p w:rsidR="001C73D5" w:rsidRDefault="001C73D5" w:rsidP="001C73D5">
      <w:r>
        <w:t xml:space="preserve">МКДОУ обеспечивает материально-технические условия, позволяющие достичь обозначенных целей и выполнить задачи, в т. ч.: </w:t>
      </w:r>
    </w:p>
    <w:p w:rsidR="001C73D5" w:rsidRDefault="001C73D5" w:rsidP="001C73D5">
      <w:r>
        <w:t>- осуществлять все виды деятельности ребенка, как индивидуальной самостоятельной, так и в рамках каждой дошкольной группы с учетом возрастных и индивидуальных особенностей воспитанников, их особых образовательных потребностей;</w:t>
      </w:r>
    </w:p>
    <w:p w:rsidR="001C73D5" w:rsidRDefault="001C73D5" w:rsidP="001C73D5">
      <w:r>
        <w:t>- организовать участие родителей воспитанников (законных представителей), педагогических работников и представителей общественности в создании условий для реализации Программы, а также мотивирующей образовательной среды, уклада детского сада;</w:t>
      </w:r>
    </w:p>
    <w:p w:rsidR="001C73D5" w:rsidRDefault="001C73D5" w:rsidP="001C73D5">
      <w:r>
        <w:t>- использовать в образовательном процессе современные образовательные технологии (в т. ч. игровые, коммуникативные, проектные технологии и культурные практики социализации детей);</w:t>
      </w:r>
    </w:p>
    <w:p w:rsidR="001C73D5" w:rsidRDefault="001C73D5" w:rsidP="001C73D5">
      <w:r>
        <w:t>- обновлять содержание Программы, методики и технологий ее реализации в соответствии с динамикой развития системы образования, запросами воспитанников и их родителей (законных представителей) с учетом особенностей социокультурной среды развития воспитанников и специфики информационной социализации детей;</w:t>
      </w:r>
    </w:p>
    <w:p w:rsidR="001C73D5" w:rsidRDefault="001C73D5" w:rsidP="001C73D5">
      <w:r>
        <w:t>- обеспечивать эффективное использование профессионального и творческого потенциала педагогических, руководящих и иных работников детского сада, повышения их профессиональной, коммуникативной, информационной, правовой компетентности и мастерства мотивирования детей;</w:t>
      </w:r>
    </w:p>
    <w:p w:rsidR="001C73D5" w:rsidRDefault="001C73D5" w:rsidP="001C73D5">
      <w:r>
        <w:t>- эффективно управлять МКДОУ с использованием технологий управления проектами и знаниями, управления рисками, технологий разрешения конфликтов, информационно-коммуникационных технологий, современных механизмов финансирования.</w:t>
      </w:r>
    </w:p>
    <w:p w:rsidR="001C73D5" w:rsidRDefault="001C73D5" w:rsidP="001C73D5">
      <w:r>
        <w:t>В МКДОУ созданы материально-технические условия, обеспечивающие:</w:t>
      </w:r>
    </w:p>
    <w:p w:rsidR="001C73D5" w:rsidRDefault="001C73D5" w:rsidP="001C73D5">
      <w:r>
        <w:t>1) возможность достижения воспитанниками планируемых результатов освоения Программы;</w:t>
      </w:r>
    </w:p>
    <w:p w:rsidR="001C73D5" w:rsidRDefault="001C73D5" w:rsidP="001C73D5">
      <w:r>
        <w:t>2) выполнение Организацией требований:</w:t>
      </w:r>
    </w:p>
    <w:p w:rsidR="001C73D5" w:rsidRDefault="001C73D5" w:rsidP="001C73D5">
      <w:r>
        <w:t>- санитарно-эпидемиологических правил и нормативов:</w:t>
      </w:r>
    </w:p>
    <w:p w:rsidR="001C73D5" w:rsidRDefault="001C73D5" w:rsidP="001C73D5">
      <w:r>
        <w:t>- к условиям размещения организаций, осуществляющих образовательную деятельность,</w:t>
      </w:r>
    </w:p>
    <w:p w:rsidR="001C73D5" w:rsidRDefault="001C73D5" w:rsidP="001C73D5">
      <w:r>
        <w:t>- оборудованию и содержанию территории,</w:t>
      </w:r>
    </w:p>
    <w:p w:rsidR="001C73D5" w:rsidRDefault="001C73D5" w:rsidP="001C73D5">
      <w:r>
        <w:t>- помещениям, их оборудованию и содержанию,</w:t>
      </w:r>
    </w:p>
    <w:p w:rsidR="001C73D5" w:rsidRDefault="001C73D5" w:rsidP="001C73D5">
      <w:r>
        <w:t>- естественному и искусственному освещению помещений,</w:t>
      </w:r>
    </w:p>
    <w:p w:rsidR="001C73D5" w:rsidRDefault="001C73D5" w:rsidP="001C73D5">
      <w:r>
        <w:t>- отоплению и вентиляции,</w:t>
      </w:r>
    </w:p>
    <w:p w:rsidR="001C73D5" w:rsidRDefault="001C73D5" w:rsidP="001C73D5">
      <w:r>
        <w:t>- водоснабжению и канализации,</w:t>
      </w:r>
    </w:p>
    <w:p w:rsidR="001C73D5" w:rsidRDefault="001C73D5" w:rsidP="001C73D5">
      <w:r>
        <w:t>- организации питания,</w:t>
      </w:r>
    </w:p>
    <w:p w:rsidR="001C73D5" w:rsidRDefault="001C73D5" w:rsidP="001C73D5">
      <w:r>
        <w:t>- медицинскому обеспечению,</w:t>
      </w:r>
    </w:p>
    <w:p w:rsidR="001C73D5" w:rsidRDefault="001C73D5" w:rsidP="001C73D5">
      <w:r>
        <w:lastRenderedPageBreak/>
        <w:t>- приему детей в организации, осуществляющие образовательную деятельность,</w:t>
      </w:r>
    </w:p>
    <w:p w:rsidR="001C73D5" w:rsidRDefault="001C73D5" w:rsidP="001C73D5">
      <w:r>
        <w:t>- организации режима дня,</w:t>
      </w:r>
    </w:p>
    <w:p w:rsidR="001C73D5" w:rsidRDefault="001C73D5" w:rsidP="001C73D5">
      <w:r>
        <w:t>- организации физического воспитания,</w:t>
      </w:r>
    </w:p>
    <w:p w:rsidR="001C73D5" w:rsidRDefault="001C73D5" w:rsidP="001C73D5">
      <w:r>
        <w:t>- личной гигиене персонала;</w:t>
      </w:r>
    </w:p>
    <w:p w:rsidR="001C73D5" w:rsidRDefault="001C73D5" w:rsidP="001C73D5">
      <w:r>
        <w:t>– пожарной безопасности и электробезопасности;</w:t>
      </w:r>
    </w:p>
    <w:p w:rsidR="001C73D5" w:rsidRDefault="001C73D5" w:rsidP="001C73D5">
      <w:r>
        <w:t>– охране здоровья воспитанников и охране труда работников МКДОУ;</w:t>
      </w:r>
    </w:p>
    <w:p w:rsidR="001C73D5" w:rsidRDefault="001C73D5" w:rsidP="001C73D5">
      <w:r>
        <w:t>При создании материально-технических условий для детей с ограниченными возможностями здоровья учитываются особенности их физического и психофизиологического развития.</w:t>
      </w:r>
    </w:p>
    <w:p w:rsidR="001C73D5" w:rsidRDefault="001C73D5" w:rsidP="001C73D5">
      <w:r>
        <w:t>МКДОУ имеет необходимое для всех видов образовательной деятельности воспитанников, педагогической, административной и хозяйственной деятельности оснащение и оборудование:</w:t>
      </w:r>
    </w:p>
    <w:p w:rsidR="001C73D5" w:rsidRDefault="001C73D5" w:rsidP="001C73D5">
      <w:r>
        <w:t>– учебно-методический комплект Программы (в т. ч. комплект различных развивающих игр);</w:t>
      </w:r>
    </w:p>
    <w:p w:rsidR="001C73D5" w:rsidRDefault="001C73D5" w:rsidP="001C73D5">
      <w:r>
        <w:t>– помещения для занятий и проектов, обеспечивающие образование детей через игру, общение, познавательно-исследовательскую деятельность и другие формы активности ребенка с участием взрослых, и других детей;</w:t>
      </w:r>
    </w:p>
    <w:p w:rsidR="001C73D5" w:rsidRDefault="001C73D5" w:rsidP="001C73D5">
      <w:r>
        <w:t>– оснащение предметно-развивающей среды, включающей средства образования и воспитания, подобранные в соответствии с возрастными и индивидуальными особенностями детей дошкольного возраста,</w:t>
      </w:r>
    </w:p>
    <w:p w:rsidR="001C73D5" w:rsidRDefault="001C73D5" w:rsidP="001C73D5">
      <w:r>
        <w:t>– мебель, техническое оборудование, спортивный и хозяйственный инвентарь, инвентарь для художественного творчества, музыкальные инструменты.</w:t>
      </w:r>
    </w:p>
    <w:p w:rsidR="001C73D5" w:rsidRDefault="001C73D5" w:rsidP="001C73D5">
      <w:r>
        <w:t>МКДОУ самостоятельно подбирает разновидности необходимых средств обучения, оборудования, материалов, исходя из особенностей реализации Программы.</w:t>
      </w:r>
    </w:p>
    <w:p w:rsidR="001C73D5" w:rsidRDefault="001C73D5" w:rsidP="001C73D5">
      <w:proofErr w:type="gramStart"/>
      <w:r>
        <w:t>Программой предусмотрено также использование обновляемых образовательных ресурсов, в т. ч. расходных материалов, подписки на актуализацию электронных ресурсов, техническое и мультимедийное сопровождение деятельности средств обучения и воспитания, спортивного, музыкального, оздоровительного оборудования, услуг связи, в т. ч. информационно - телекоммуникационной сети Интернет.</w:t>
      </w:r>
      <w:proofErr w:type="gramEnd"/>
    </w:p>
    <w:p w:rsidR="001C73D5" w:rsidRDefault="001C73D5" w:rsidP="001C73D5">
      <w:r>
        <w:t>В МКДОУ создана необходимая среда для полноценного осуществления образовательного процесса.</w:t>
      </w:r>
    </w:p>
    <w:p w:rsidR="001C73D5" w:rsidRDefault="001C73D5" w:rsidP="001C73D5">
      <w:r>
        <w:t>Имеются следующие помещения и территории:</w:t>
      </w:r>
    </w:p>
    <w:p w:rsidR="001C73D5" w:rsidRDefault="001C73D5" w:rsidP="001C73D5">
      <w:r>
        <w:t>- групповые комнаты</w:t>
      </w:r>
    </w:p>
    <w:p w:rsidR="001C73D5" w:rsidRDefault="001C73D5" w:rsidP="001C73D5">
      <w:r>
        <w:t>- музыкальный зал (физкультурный зал)</w:t>
      </w:r>
    </w:p>
    <w:p w:rsidR="001C73D5" w:rsidRDefault="001C73D5" w:rsidP="001C73D5">
      <w:r>
        <w:t>- медицинский блок</w:t>
      </w:r>
    </w:p>
    <w:p w:rsidR="001C73D5" w:rsidRDefault="001C73D5" w:rsidP="001C73D5">
      <w:r>
        <w:t>- пищеблок</w:t>
      </w:r>
    </w:p>
    <w:p w:rsidR="001C73D5" w:rsidRDefault="001C73D5" w:rsidP="001C73D5">
      <w:r>
        <w:t>- прогулочные площадки</w:t>
      </w:r>
    </w:p>
    <w:p w:rsidR="001C73D5" w:rsidRDefault="001C73D5" w:rsidP="001C73D5">
      <w:r>
        <w:lastRenderedPageBreak/>
        <w:t xml:space="preserve">В МКДОУ имеется методический кабинет, в котором собраны дидактические игры и пособия, материалы для консультаций педагогов и родителей, библиотека </w:t>
      </w:r>
      <w:proofErr w:type="spellStart"/>
      <w:r>
        <w:t>учебно</w:t>
      </w:r>
      <w:proofErr w:type="spellEnd"/>
      <w:r>
        <w:t xml:space="preserve"> - методической и периодической литературы.</w:t>
      </w:r>
    </w:p>
    <w:p w:rsidR="001C73D5" w:rsidRDefault="001C73D5" w:rsidP="001C73D5">
      <w:proofErr w:type="gramStart"/>
      <w:r>
        <w:t>Имеется компьютерное оборудование, выход в Интернет: компьютеры, ноутбуки, мультимедийная система, проектор, принтеры, магнитофоны, музыкальные центры, видеотека.</w:t>
      </w:r>
      <w:proofErr w:type="gramEnd"/>
    </w:p>
    <w:p w:rsidR="001C73D5" w:rsidRDefault="001C73D5" w:rsidP="001C73D5">
      <w:r>
        <w:t>В каждой возрастной группе созданы условия для самостоятельного активного и целенаправленного действия детей во всех видах деятельности:</w:t>
      </w:r>
    </w:p>
    <w:p w:rsidR="001C73D5" w:rsidRDefault="001C73D5" w:rsidP="001C73D5">
      <w:r>
        <w:t></w:t>
      </w:r>
      <w:r>
        <w:tab/>
        <w:t>условия для развития игровой деятельности (игровые центры в соответствии с возрастом детей);</w:t>
      </w:r>
    </w:p>
    <w:p w:rsidR="001C73D5" w:rsidRDefault="001C73D5" w:rsidP="001C73D5">
      <w:r>
        <w:t></w:t>
      </w:r>
      <w:r>
        <w:tab/>
        <w:t>условия для развития двигательной активности детей (центры двигательной активности);</w:t>
      </w:r>
    </w:p>
    <w:p w:rsidR="001C73D5" w:rsidRDefault="001C73D5" w:rsidP="001C73D5">
      <w:r>
        <w:t></w:t>
      </w:r>
      <w:r>
        <w:tab/>
        <w:t>условия  для  развития  детского  творчества  (центры изобразительной  и конструктивной, театрализованной и музыкальной деятельности детей);</w:t>
      </w:r>
    </w:p>
    <w:p w:rsidR="001C73D5" w:rsidRDefault="001C73D5" w:rsidP="001C73D5">
      <w:r>
        <w:t></w:t>
      </w:r>
      <w:r>
        <w:tab/>
        <w:t>условия для воспитания экологической культуры (центры детского экспериментирования);</w:t>
      </w:r>
    </w:p>
    <w:p w:rsidR="001C73D5" w:rsidRDefault="001C73D5" w:rsidP="001C73D5">
      <w:r>
        <w:t></w:t>
      </w:r>
      <w:r>
        <w:tab/>
        <w:t>условия для развития познавательной активности и речи (пособия и материалы).</w:t>
      </w:r>
    </w:p>
    <w:p w:rsidR="001C73D5" w:rsidRDefault="001C73D5" w:rsidP="001C73D5">
      <w:r>
        <w:t>Характер размещения игрового, спортивного и другого оборудования в основном обеспечивает свободный доступ детей к играм и игрушкам, материалам и оборудованию.</w:t>
      </w:r>
    </w:p>
    <w:p w:rsidR="001C73D5" w:rsidRDefault="001C73D5" w:rsidP="001C73D5">
      <w:r>
        <w:t xml:space="preserve">Расположение мебели, игрушек и другого оборудования отвечает требованиям техники безопасности, </w:t>
      </w:r>
      <w:proofErr w:type="spellStart"/>
      <w:r>
        <w:t>санитарно</w:t>
      </w:r>
      <w:proofErr w:type="spellEnd"/>
      <w:r>
        <w:t xml:space="preserve"> - гигиеническим нормам.</w:t>
      </w:r>
    </w:p>
    <w:p w:rsidR="001C73D5" w:rsidRDefault="001C73D5" w:rsidP="001C73D5">
      <w:r>
        <w:t>Педагогический коллектив заботится о сохранении и развитии материально - технической базы и создании благоприятных условий пребывания детей в МКДОУ.</w:t>
      </w:r>
    </w:p>
    <w:p w:rsidR="001C73D5" w:rsidRDefault="001C73D5" w:rsidP="001C73D5">
      <w:r>
        <w:t>Медицинский блок включает в себя:</w:t>
      </w:r>
    </w:p>
    <w:p w:rsidR="001C73D5" w:rsidRDefault="001C73D5" w:rsidP="001C73D5">
      <w:r>
        <w:t></w:t>
      </w:r>
      <w:r>
        <w:tab/>
        <w:t>медицинский кабинет</w:t>
      </w:r>
    </w:p>
    <w:p w:rsidR="001C73D5" w:rsidRDefault="001C73D5" w:rsidP="001C73D5">
      <w:r>
        <w:t></w:t>
      </w:r>
      <w:r>
        <w:tab/>
        <w:t>процедурный кабинет.</w:t>
      </w:r>
    </w:p>
    <w:p w:rsidR="001C73D5" w:rsidRDefault="001C73D5" w:rsidP="001C73D5"/>
    <w:p w:rsidR="002B41F9" w:rsidRDefault="002B41F9">
      <w:bookmarkStart w:id="0" w:name="_GoBack"/>
      <w:bookmarkEnd w:id="0"/>
    </w:p>
    <w:sectPr w:rsidR="002B4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8E"/>
    <w:rsid w:val="00036B8E"/>
    <w:rsid w:val="001C73D5"/>
    <w:rsid w:val="002B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4865</Characters>
  <Application>Microsoft Office Word</Application>
  <DocSecurity>0</DocSecurity>
  <Lines>40</Lines>
  <Paragraphs>11</Paragraphs>
  <ScaleCrop>false</ScaleCrop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Магомед-Али Мамашов</dc:creator>
  <cp:keywords/>
  <dc:description/>
  <cp:lastModifiedBy>Магомед-Али Мамашов</cp:lastModifiedBy>
  <cp:revision>2</cp:revision>
  <dcterms:created xsi:type="dcterms:W3CDTF">2017-12-09T19:04:00Z</dcterms:created>
  <dcterms:modified xsi:type="dcterms:W3CDTF">2017-12-09T19:04:00Z</dcterms:modified>
</cp:coreProperties>
</file>