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447" w:rsidRPr="00E84447" w:rsidRDefault="0047261F" w:rsidP="00E84447">
      <w:pPr>
        <w:jc w:val="center"/>
        <w:rPr>
          <w:b/>
          <w:color w:val="ED7D31" w:themeColor="accent2"/>
          <w:sz w:val="24"/>
          <w:u w:val="single"/>
        </w:rPr>
      </w:pPr>
      <w:r w:rsidRPr="00E84447">
        <w:rPr>
          <w:b/>
          <w:color w:val="ED7D31" w:themeColor="accent2"/>
          <w:sz w:val="24"/>
          <w:u w:val="single"/>
        </w:rPr>
        <w:t>ЧТО ТАКОЕ СЕРТИФИКАТ ДОПОЛНИТЕЛЬНОГО ОБРАЗОВАНИЯ.</w:t>
      </w:r>
    </w:p>
    <w:p w:rsidR="00E84447" w:rsidRPr="00E84447" w:rsidRDefault="0047261F" w:rsidP="00E84447">
      <w:pPr>
        <w:jc w:val="center"/>
        <w:rPr>
          <w:b/>
          <w:color w:val="ED7D31" w:themeColor="accent2"/>
          <w:sz w:val="24"/>
        </w:rPr>
      </w:pPr>
      <w:r w:rsidRPr="00E84447">
        <w:rPr>
          <w:b/>
          <w:color w:val="ED7D31" w:themeColor="accent2"/>
          <w:sz w:val="24"/>
        </w:rPr>
        <w:t>ПАМЯТКА ДЛЯ РОДИТЕЛЕЙ.</w:t>
      </w:r>
    </w:p>
    <w:p w:rsidR="000F0672" w:rsidRDefault="0047261F">
      <w:r>
        <w:t xml:space="preserve">Дорогие друзья! Наверняка, Вы уже обладаете какой-то информацией о том, что система дополнительного образования претерпевает сегодня определенные изменения, да и про сертификат дополнительного образования уже, должно быть, что-то слышали. К сожалению, у нас есть основания считать, что информация о сертификате могла быть донесена до Вас обрывочно и возможно с искажениями. Поэтому просим Вас уделить 5-10 минут своего личного времени и внимательно прочитать настоящую памятку. 1. Именной сертификат дополнительного образования – это гарантия государства по оплате дополнительного образования моего ребенка. 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 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 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 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на эти два, казалось бы нелепых, вопроса меняются при переходе от сегодняшний системы к системе персонифицированного финансирования. 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 2. Доступность и </w:t>
      </w:r>
      <w:r>
        <w:lastRenderedPageBreak/>
        <w:t xml:space="preserve">общедоступность дополнительного образования. Объем обеспечения сертификата дополнительного образования определяется в рублях. Ровно столько в год тратит государство на обеспечение получения образования одного ребенка, посещающие муниципальные учреждения дополнительного образования» в Вашем муниципалитете. Разумеется, данная цифра получена как средняя для всех детей, вовлеченных в систему, а когда среди них есть те, кто посещает один кружок, а есть те, кто посещает пять, для последних такой подход, к большому сожалению, означает, уменьшение затрат государства на их обучение. На первый, возможно и на второй взгляд, это не справедливо по отношению к тем детям, которые активно записываются на обучение, ведь государство им говорит: «ты для меня такой же, как и прочие дети, поэтому я не могу дать тебе больших возможностей лишь потому, что ты более активно всегда записывался в кружки». Однако, реалии таковы, что Указами и поручениями Президента Российской Федерации определен вектор развития дополнительного образования, направленный на увеличение количества детей, получающих дополнительное образование, повышение качества образования. Доступность дополнительного образования, таким образом, рассматривается с точки зрения общедоступности, но не доступности любого количества кружков тому, кто успел в них записаться. Правда, когда обозначенная активность ребенка граничит с его талантами и особыми образовательными потребностями, муниципалитет может установить для таких детей более высокое обеспечение сертификата. В целом же, объем обеспечения сертификата должен оказаться достаточным для получения образования по качественным программам в объеме, приводящем к пользе, но не переутомлению ребенка, «замученного» уже предварительно школой. 3. Как использовать сертификат дополнительного образования. Фактически сертификат – это Ваш персональный счет, деньги с которого могут использоваться на оплату получаемого детьми дополнительного образования. Все организации, которые хотят получить эти деньги входят в реестр поставщиков образовательных услуг и вносят свои программы в навигатор, чтобы Вы могли выбирать между ними. Для Вас не должно быть принципиальной разницы какую организацию выбирать: муниципальную, частную, хоть и индивидуального предпринимателя, главное, чтобы то образование, которое она дает, было тем образованием которое Вам нужно. Вы – полноценный заказчик, у Вас деньги, у Вас право выбора. Никто не может ограничить Вас в этих правах. Обучаясь по программам – Вы их оцениваете, что формирует их рейтинги. Сертификат создает </w:t>
      </w:r>
      <w:proofErr w:type="spellStart"/>
      <w:r>
        <w:t>саморегулируемую</w:t>
      </w:r>
      <w:proofErr w:type="spellEnd"/>
      <w:r>
        <w:t xml:space="preserve"> систему: если программа оправдывает себя и интересна детям, обучающимся по ней – то ее рейтинг высокий. Высокий рейтинг – значит, организация может принять на программу больше детей. Наша общая задача – оставить в навигаторе только качественные и интересные программы. Дополнительное образование очень разнообразно. Организации, обещая один и тот же результат, могут предложить для его достижения различные программы. Это не значит, что одна из них не приведет к результату, напротив, обе программы могут привести к одному результату, но что-то подходит Вам, что-то нет, поэтому каждая программа в навигаторе содержит свое подробное и понятное для широкого круга лиц описание. Каждая программа имеет и свою цену, выбирая программу Вы расходуете средства на сертификате. Главное. Относитесь к сертификату именно как к своим собственным средствам, расходуйте их обдуманно. Итак, что же такое сертификат дополнительного образования: 1) Сертификат – это не документ, который ребенок должен предъявить в организации, чтобы его приняли на обучение. Сертификат – это персональная гарантия государства перед конкретным ребенком в том, что независимо от того, какие кружки или секции выберет ребенок, в какой бы организации (муниципальной, частной, у индивидуального предпринимателя) он на них не записался, за его образование заплатит государство. 2) Объем обеспечения сертификата определяется не ограничением числа кружков или занятий, он определяется непосредственно в рублях. В этом отношении, как семья определяет в семейном бюджете, сколько может потратить на то, чтобы одеть своих детей, стараясь дать максимум всем, так и государство определяет объем средств, которые готово персонально направить на оплату образования каждого ребенка. 3) Объем обеспечения сертификатов по обдуманному решению органов власти может (а зачастую </w:t>
      </w:r>
      <w:r>
        <w:lastRenderedPageBreak/>
        <w:t>и должен) различаться для разных категорий детей. Так, если ребенок проявляет талант, очевидно, что его педагогическое развитие будет обходиться бюджету дороже, дети с ограниченными возможностями здоровья также, просто в силу дополнительной потребности в педагогическом сопровождении, должны получать большее обеспечение. 4) 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 5) Для выбора программ формируется и ведется реестр-навигатор по программам, в который допускаются не только программы муниципальных учреждений, но и негосударственных организаций и индивидуальных предпринимателей, которые, понимая что деньги на сертификате ничем не хуже денег в родительских кошельках, обеспечат соблюдение требований законодательства к образовательной деятельности.</w:t>
      </w:r>
      <w:bookmarkStart w:id="0" w:name="_GoBack"/>
      <w:bookmarkEnd w:id="0"/>
    </w:p>
    <w:sectPr w:rsidR="000F0672" w:rsidSect="001E36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A4C6A"/>
    <w:rsid w:val="000F0672"/>
    <w:rsid w:val="001E3656"/>
    <w:rsid w:val="0047261F"/>
    <w:rsid w:val="00E84447"/>
    <w:rsid w:val="00EA4C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6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1458</Words>
  <Characters>8313</Characters>
  <Application>Microsoft Office Word</Application>
  <DocSecurity>0</DocSecurity>
  <Lines>69</Lines>
  <Paragraphs>19</Paragraphs>
  <ScaleCrop>false</ScaleCrop>
  <Company/>
  <LinksUpToDate>false</LinksUpToDate>
  <CharactersWithSpaces>9752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XXX</cp:lastModifiedBy>
  <cp:revision>2</cp:revision>
  <dcterms:created xsi:type="dcterms:W3CDTF">2020-07-08T06:13:00Z</dcterms:created>
  <dcterms:modified xsi:type="dcterms:W3CDTF">2020-07-08T06:13:00Z</dcterms:modified>
</cp:coreProperties>
</file>